
<file path=[Content_Types].xml><?xml version="1.0" encoding="utf-8"?>
<Types xmlns="http://schemas.openxmlformats.org/package/2006/content-types">
  <Default Extension="wmf" ContentType="image/x-wmf"/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tabs>
          <w:tab w:val="left" w:leader="none" w:pos="2700"/>
        </w:tabs>
        <w:rPr>
          <w:sz w:val="23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column">
                  <wp:posOffset>685799</wp:posOffset>
                </wp:positionH>
                <wp:positionV relativeFrom="paragraph">
                  <wp:posOffset>-104775</wp:posOffset>
                </wp:positionV>
                <wp:extent cx="5248275" cy="907415"/>
                <wp:effectExtent l="0" t="0" r="9525" b="6985"/>
                <wp:wrapNone/>
                <wp:docPr id="1026" name="Text Box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5" cy="90741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6">
                        <w:txbxContent>
                          <w:p>
                            <w:pPr>
                              <w:pStyle w:val="style5"/>
                              <w:spacing w:lineRule="auto" w:line="240"/>
                              <w:jc w:val="center"/>
                              <w:rPr>
                                <w:rFonts w:ascii="Arial" w:cs="Arial" w:hAnsi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PEMERINTAH KABUPATEN BANYUMAS</w:t>
                            </w:r>
                          </w:p>
                          <w:p>
                            <w:pPr>
                              <w:pStyle w:val="style1"/>
                              <w:ind w:left="0"/>
                              <w:rPr>
                                <w:rFonts w:ascii="Arial" w:cs="Arial" w:hAnsi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lang w:val="es-ES"/>
                              </w:rPr>
                              <w:t xml:space="preserve">DINAS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lang w:val="es-ES"/>
                              </w:rPr>
                              <w:t>PERHUBUNGAN</w:t>
                            </w:r>
                          </w:p>
                          <w:p>
                            <w:pPr>
                              <w:pStyle w:val="style4"/>
                              <w:ind w:left="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Jalan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Margantara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No. 460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Tanjung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Purwokerto</w:t>
                            </w:r>
                          </w:p>
                          <w:p>
                            <w:pPr>
                              <w:pStyle w:val="style4"/>
                              <w:ind w:left="0"/>
                              <w:rPr>
                                <w:rFonts w:ascii="Arial" w:cs="Arial" w:hAnsi="Arial"/>
                                <w:b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it-IT"/>
                              </w:rPr>
                              <w:t>Telp. (0281) 637211 Fax. (0281) 637211</w:t>
                            </w:r>
                            <w:r>
                              <w:rPr>
                                <w:rFonts w:ascii="Arial" w:cs="Arial" w:hAnsi="Arial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6" fillcolor="white" stroked="f" style="position:absolute;margin-left:54.0pt;margin-top:-8.25pt;width:413.25pt;height:71.45pt;z-index:-214748364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5"/>
                        <w:spacing w:lineRule="auto" w:line="240"/>
                        <w:jc w:val="center"/>
                        <w:rPr>
                          <w:rFonts w:ascii="Arial" w:cs="Arial" w:hAnsi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cs="Arial" w:hAnsi="Arial"/>
                          <w:b/>
                          <w:sz w:val="28"/>
                          <w:szCs w:val="28"/>
                          <w:lang w:val="es-ES"/>
                        </w:rPr>
                        <w:t>PEMERINTAH KABUPATEN BANYUMAS</w:t>
                      </w:r>
                    </w:p>
                    <w:p>
                      <w:pPr>
                        <w:pStyle w:val="style1"/>
                        <w:ind w:left="0"/>
                        <w:rPr>
                          <w:rFonts w:ascii="Arial" w:cs="Arial" w:hAnsi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  <w:lang w:val="es-ES"/>
                        </w:rPr>
                        <w:t xml:space="preserve">DINAS 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  <w:lang w:val="es-ES"/>
                        </w:rPr>
                        <w:t>PERHUBUNGAN</w:t>
                      </w:r>
                    </w:p>
                    <w:p>
                      <w:pPr>
                        <w:pStyle w:val="style4"/>
                        <w:ind w:left="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Jalan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Margantara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No. 460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Tanjung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Purwokerto</w:t>
                      </w:r>
                    </w:p>
                    <w:p>
                      <w:pPr>
                        <w:pStyle w:val="style4"/>
                        <w:ind w:left="0"/>
                        <w:rPr>
                          <w:rFonts w:ascii="Arial" w:cs="Arial" w:hAnsi="Arial"/>
                          <w:b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it-IT"/>
                        </w:rPr>
                        <w:t>Telp. (0281) 637211 Fax. (0281) 637211</w:t>
                      </w:r>
                      <w:r>
                        <w:rPr>
                          <w:rFonts w:ascii="Arial" w:cs="Arial" w:hAnsi="Arial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3"/>
        </w:rPr>
      </w:r>
      <w:r>
        <w:rPr>
          <w:b/>
          <w:sz w:val="23"/>
        </w:rPr>
      </w:r>
      <w:r>
        <w:rPr>
          <w:b/>
          <w:sz w:val="23"/>
        </w:rPr>
      </w:r>
      <w:r>
        <w:rPr>
          <w:b/>
          <w:sz w:val="23"/>
        </w:rPr>
        <w:object>
          <v:shape id="1028" type="#_x0000_t75" filled="f" stroked="f" style="margin-left:0.0pt;margin-top:0.0pt;width:71.25pt;height:69.75pt;mso-wrap-distance-left:0.0pt;mso-wrap-distance-right:0.0pt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Word.Picture.8" ShapeID="1028" DrawAspect="Content" ObjectID="0" r:id="rId3"/>
        </w:object>
      </w:r>
      <w:r>
        <w:rPr>
          <w:b/>
          <w:sz w:val="23"/>
        </w:rPr>
      </w:r>
    </w:p>
    <w:p>
      <w:pPr>
        <w:pStyle w:val="style0"/>
        <w:jc w:val="both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false" allowOverlap="true">
                <wp:simplePos x="0" y="0"/>
                <wp:positionH relativeFrom="column">
                  <wp:posOffset>-38100</wp:posOffset>
                </wp:positionH>
                <wp:positionV relativeFrom="paragraph">
                  <wp:posOffset>635</wp:posOffset>
                </wp:positionV>
                <wp:extent cx="5972175" cy="0"/>
                <wp:effectExtent l="0" t="19050" r="9525" b="38100"/>
                <wp:wrapNone/>
                <wp:docPr id="1030" name="Line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972175" cy="0"/>
                        </a:xfrm>
                        <a:prstGeom prst="line"/>
                        <a:ln cmpd="thickThin" cap="flat" w="571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0" filled="f" stroked="t" from="-3.0pt,0.05pt" to="467.25pt,0.05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 o:allowincell="false">
                <v:stroke linestyle="thickThin" weight="4.5pt"/>
                <v:fill/>
              </v:line>
            </w:pict>
          </mc:Fallback>
        </mc:AlternateContent>
      </w:r>
    </w:p>
    <w:p>
      <w:pPr>
        <w:pStyle w:val="style0"/>
        <w:autoSpaceDE w:val="false"/>
        <w:autoSpaceDN w:val="false"/>
        <w:adjustRightInd w:val="false"/>
        <w:ind w:left="454" w:hanging="454"/>
        <w:jc w:val="center"/>
        <w:rPr>
          <w:rFonts w:ascii="Calibri" w:cs="Calibri" w:hAnsi="Calibri"/>
          <w:b/>
          <w:sz w:val="22"/>
          <w:szCs w:val="22"/>
          <w:lang w:val="pt-BR"/>
        </w:rPr>
      </w:pPr>
      <w:r>
        <w:rPr>
          <w:rFonts w:ascii="Calibri" w:cs="Calibri" w:hAnsi="Calibri"/>
          <w:b/>
          <w:sz w:val="22"/>
          <w:szCs w:val="22"/>
          <w:lang w:val="pt-BR"/>
        </w:rPr>
        <w:t xml:space="preserve">PENGUMUMAN </w:t>
      </w:r>
      <w:r>
        <w:rPr>
          <w:rFonts w:ascii="Calibri" w:cs="Calibri" w:hAnsi="Calibri"/>
          <w:b/>
          <w:sz w:val="22"/>
          <w:szCs w:val="22"/>
        </w:rPr>
        <w:t>TENDER</w:t>
      </w:r>
      <w:r>
        <w:rPr>
          <w:rFonts w:ascii="Calibri" w:cs="Calibri" w:hAnsi="Calibri"/>
          <w:b/>
          <w:sz w:val="22"/>
          <w:szCs w:val="22"/>
          <w:lang w:val="id-ID"/>
        </w:rPr>
        <w:t xml:space="preserve"> </w:t>
      </w:r>
      <w:r>
        <w:rPr>
          <w:rFonts w:ascii="Calibri" w:cs="Calibri" w:hAnsi="Calibri"/>
          <w:b/>
          <w:sz w:val="22"/>
          <w:szCs w:val="22"/>
        </w:rPr>
        <w:t xml:space="preserve"> ULANG </w:t>
      </w:r>
      <w:r>
        <w:rPr>
          <w:rFonts w:ascii="Calibri" w:cs="Calibri" w:hAnsi="Calibri"/>
          <w:b/>
          <w:sz w:val="22"/>
          <w:szCs w:val="22"/>
          <w:lang w:val="id-ID"/>
        </w:rPr>
        <w:t xml:space="preserve">DENGAN </w:t>
      </w:r>
      <w:r>
        <w:rPr>
          <w:rFonts w:ascii="Calibri" w:cs="Arial" w:hAnsi="Calibri"/>
          <w:b/>
          <w:sz w:val="22"/>
          <w:szCs w:val="22"/>
          <w:lang w:val="sv-SE"/>
        </w:rPr>
        <w:t>PRAKUALIFIKASI</w:t>
      </w:r>
    </w:p>
    <w:p>
      <w:pPr>
        <w:pStyle w:val="style0"/>
        <w:autoSpaceDE w:val="false"/>
        <w:autoSpaceDN w:val="false"/>
        <w:adjustRightInd w:val="false"/>
        <w:ind w:left="454" w:hanging="454"/>
        <w:jc w:val="center"/>
        <w:rPr>
          <w:rFonts w:ascii="Calibri" w:cs="Calibri" w:hAnsi="Calibri"/>
          <w:sz w:val="22"/>
          <w:szCs w:val="22"/>
        </w:rPr>
      </w:pPr>
      <w:r>
        <w:rPr>
          <w:rFonts w:ascii="Calibri" w:cs="Calibri" w:hAnsi="Calibri"/>
          <w:sz w:val="22"/>
          <w:szCs w:val="22"/>
          <w:lang w:val="pt-BR"/>
        </w:rPr>
        <w:t>Nomor</w:t>
      </w:r>
      <w:r>
        <w:rPr>
          <w:rFonts w:ascii="Calibri" w:cs="Calibri" w:hAnsi="Calibri"/>
          <w:sz w:val="22"/>
          <w:szCs w:val="22"/>
          <w:lang w:val="id-ID"/>
        </w:rPr>
        <w:t xml:space="preserve"> </w:t>
      </w:r>
      <w:r>
        <w:rPr>
          <w:rFonts w:ascii="Calibri" w:cs="Calibri" w:hAnsi="Calibri"/>
          <w:sz w:val="22"/>
          <w:szCs w:val="22"/>
          <w:lang w:val="pt-BR"/>
        </w:rPr>
        <w:t>:</w:t>
      </w:r>
      <w:r>
        <w:rPr>
          <w:rFonts w:ascii="Calibri" w:cs="Calibri" w:hAnsi="Calibri"/>
          <w:sz w:val="22"/>
          <w:szCs w:val="22"/>
          <w:lang w:val="id-ID"/>
        </w:rPr>
        <w:t xml:space="preserve"> 0</w:t>
      </w:r>
      <w:r>
        <w:rPr>
          <w:rFonts w:ascii="Calibri" w:cs="Calibri" w:hAnsi="Calibri"/>
          <w:sz w:val="22"/>
          <w:szCs w:val="22"/>
        </w:rPr>
        <w:t>32</w:t>
      </w:r>
      <w:r>
        <w:rPr>
          <w:rFonts w:ascii="Calibri" w:cs="Calibri" w:hAnsi="Calibri"/>
          <w:sz w:val="22"/>
          <w:szCs w:val="22"/>
          <w:lang w:val="id-ID"/>
        </w:rPr>
        <w:t>/</w:t>
      </w:r>
      <w:r>
        <w:rPr>
          <w:rFonts w:ascii="Calibri" w:cs="Calibri" w:hAnsi="Calibri"/>
          <w:sz w:val="22"/>
          <w:szCs w:val="22"/>
        </w:rPr>
        <w:t xml:space="preserve"> 7933</w:t>
      </w:r>
      <w:r>
        <w:rPr>
          <w:rFonts w:ascii="Calibri" w:cs="Calibri" w:hAnsi="Calibri"/>
          <w:sz w:val="22"/>
          <w:szCs w:val="22"/>
        </w:rPr>
        <w:t xml:space="preserve"> </w:t>
      </w:r>
      <w:r>
        <w:rPr>
          <w:rFonts w:ascii="Calibri" w:cs="Calibri" w:hAnsi="Calibri"/>
          <w:sz w:val="22"/>
          <w:szCs w:val="22"/>
          <w:lang w:val="id-ID"/>
        </w:rPr>
        <w:t>/20</w:t>
      </w:r>
      <w:r>
        <w:rPr>
          <w:rFonts w:ascii="Calibri" w:cs="Calibri" w:hAnsi="Calibri"/>
          <w:sz w:val="22"/>
          <w:szCs w:val="22"/>
        </w:rPr>
        <w:t>21</w:t>
      </w:r>
    </w:p>
    <w:p>
      <w:pPr>
        <w:pStyle w:val="style0"/>
        <w:autoSpaceDE w:val="false"/>
        <w:autoSpaceDN w:val="false"/>
        <w:adjustRightInd w:val="false"/>
        <w:jc w:val="both"/>
        <w:rPr>
          <w:rFonts w:ascii="Calibri" w:cs="Arial" w:hAnsi="Calibri"/>
          <w:sz w:val="22"/>
          <w:szCs w:val="22"/>
          <w:lang w:val="id-ID"/>
        </w:rPr>
      </w:pPr>
    </w:p>
    <w:p>
      <w:pPr>
        <w:pStyle w:val="style0"/>
        <w:autoSpaceDE w:val="false"/>
        <w:autoSpaceDN w:val="false"/>
        <w:adjustRightInd w:val="false"/>
        <w:jc w:val="both"/>
        <w:rPr>
          <w:rFonts w:ascii="Calibri" w:cs="Arial" w:hAnsi="Calibri"/>
          <w:sz w:val="20"/>
          <w:szCs w:val="20"/>
          <w:lang w:val="id-ID"/>
        </w:rPr>
      </w:pPr>
      <w:r>
        <w:rPr>
          <w:rFonts w:ascii="Calibri" w:cs="Calibri" w:hAnsi="Calibri"/>
          <w:sz w:val="20"/>
          <w:szCs w:val="22"/>
        </w:rPr>
        <w:t xml:space="preserve">Tim </w:t>
      </w:r>
      <w:r>
        <w:rPr>
          <w:rFonts w:ascii="Calibri" w:cs="Calibri" w:hAnsi="Calibri"/>
          <w:sz w:val="20"/>
          <w:szCs w:val="22"/>
        </w:rPr>
        <w:t>Pemilihan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Mitra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Kerjasama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Pemanfaatan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Barang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Milik</w:t>
      </w:r>
      <w:r>
        <w:rPr>
          <w:rFonts w:ascii="Calibri" w:cs="Calibri" w:hAnsi="Calibri"/>
          <w:sz w:val="20"/>
          <w:szCs w:val="22"/>
        </w:rPr>
        <w:t xml:space="preserve"> Daerah </w:t>
      </w:r>
      <w:r>
        <w:rPr>
          <w:rFonts w:ascii="Calibri" w:cs="Calibri" w:hAnsi="Calibri"/>
          <w:sz w:val="20"/>
          <w:szCs w:val="22"/>
        </w:rPr>
        <w:t>Dinas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Perhubungan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Kabupaten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Banyumas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akan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melaksanakan</w:t>
      </w:r>
      <w:r>
        <w:rPr>
          <w:rFonts w:ascii="Calibri" w:cs="Calibri" w:hAnsi="Calibri"/>
          <w:sz w:val="20"/>
          <w:szCs w:val="22"/>
        </w:rPr>
        <w:t xml:space="preserve"> Tender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Ulang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Kerjasama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Pemanfaatan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Pengelolaan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Parkir</w:t>
      </w:r>
      <w:r>
        <w:rPr>
          <w:rFonts w:ascii="Calibri" w:cs="Calibri" w:hAnsi="Calibri"/>
          <w:sz w:val="20"/>
          <w:szCs w:val="22"/>
        </w:rPr>
        <w:t xml:space="preserve"> Terminal </w:t>
      </w:r>
      <w:r>
        <w:rPr>
          <w:rFonts w:ascii="Calibri" w:cs="Calibri" w:hAnsi="Calibri"/>
          <w:sz w:val="20"/>
          <w:szCs w:val="22"/>
        </w:rPr>
        <w:t>Bulupitu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Purwokerto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dengan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Prakualifikasi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  <w:lang w:val="id-ID"/>
        </w:rPr>
        <w:t>sebagai berikut</w:t>
      </w:r>
      <w:r>
        <w:rPr>
          <w:rFonts w:ascii="Calibri" w:cs="Arial" w:hAnsi="Calibri"/>
          <w:sz w:val="20"/>
          <w:szCs w:val="20"/>
          <w:lang w:val="id-ID"/>
        </w:rPr>
        <w:t>:</w:t>
      </w:r>
    </w:p>
    <w:p>
      <w:pPr>
        <w:pStyle w:val="style0"/>
        <w:numPr>
          <w:ilvl w:val="0"/>
          <w:numId w:val="1"/>
        </w:numPr>
        <w:tabs>
          <w:tab w:val="clear" w:pos="720"/>
        </w:tabs>
        <w:autoSpaceDE w:val="false"/>
        <w:autoSpaceDN w:val="false"/>
        <w:adjustRightInd w:val="false"/>
        <w:ind w:left="284" w:hanging="284"/>
        <w:jc w:val="both"/>
        <w:rPr>
          <w:rFonts w:ascii="Calibri" w:cs="Arial" w:hAnsi="Calibri"/>
          <w:sz w:val="20"/>
          <w:szCs w:val="20"/>
          <w:lang w:val="nl-NL"/>
        </w:rPr>
      </w:pPr>
      <w:r>
        <w:rPr>
          <w:rFonts w:ascii="Calibri" w:cs="Arial" w:hAnsi="Calibri"/>
          <w:b/>
          <w:sz w:val="20"/>
          <w:szCs w:val="20"/>
          <w:lang w:val="nl-NL"/>
        </w:rPr>
        <w:t>Paket Pekerjaan</w:t>
      </w:r>
      <w:r>
        <w:rPr>
          <w:rFonts w:ascii="Calibri" w:cs="Arial" w:hAnsi="Calibri"/>
          <w:sz w:val="20"/>
          <w:szCs w:val="20"/>
          <w:lang w:val="id-ID"/>
        </w:rPr>
        <w:t xml:space="preserve"> </w:t>
      </w:r>
    </w:p>
    <w:p>
      <w:pPr>
        <w:pStyle w:val="style0"/>
        <w:tabs>
          <w:tab w:val="left" w:leader="none" w:pos="2520"/>
          <w:tab w:val="left" w:leader="none" w:pos="2700"/>
        </w:tabs>
        <w:autoSpaceDE w:val="false"/>
        <w:autoSpaceDN w:val="false"/>
        <w:adjustRightInd w:val="false"/>
        <w:ind w:left="2700" w:hanging="2412"/>
        <w:jc w:val="both"/>
        <w:rPr>
          <w:rFonts w:ascii="Calibri" w:cs="Arial" w:hAnsi="Calibri"/>
          <w:sz w:val="20"/>
          <w:szCs w:val="20"/>
        </w:rPr>
      </w:pPr>
      <w:r>
        <w:rPr>
          <w:rFonts w:ascii="Calibri" w:cs="Arial" w:hAnsi="Calibri"/>
          <w:sz w:val="20"/>
          <w:szCs w:val="20"/>
          <w:lang w:val="sv-SE"/>
        </w:rPr>
        <w:t>Pekerjaan</w:t>
      </w:r>
      <w:r>
        <w:rPr>
          <w:rFonts w:ascii="Calibri" w:cs="Arial" w:hAnsi="Calibri"/>
          <w:sz w:val="20"/>
          <w:szCs w:val="20"/>
          <w:lang w:val="sv-SE"/>
        </w:rPr>
        <w:tab/>
      </w:r>
      <w:r>
        <w:rPr>
          <w:rFonts w:ascii="Calibri" w:cs="Arial" w:hAnsi="Calibri"/>
          <w:sz w:val="20"/>
          <w:szCs w:val="20"/>
          <w:lang w:val="sv-SE"/>
        </w:rPr>
        <w:t>:</w:t>
      </w:r>
      <w:r>
        <w:rPr>
          <w:rFonts w:ascii="Calibri" w:cs="Arial" w:hAnsi="Calibri"/>
          <w:sz w:val="20"/>
          <w:szCs w:val="20"/>
          <w:lang w:val="sv-SE"/>
        </w:rPr>
        <w:tab/>
      </w:r>
      <w:r>
        <w:rPr>
          <w:rFonts w:ascii="Calibri" w:cs="Arial" w:hAnsi="Calibri"/>
          <w:sz w:val="20"/>
          <w:szCs w:val="20"/>
        </w:rPr>
        <w:t>Kerjasama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Pemanfaatan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Pengelolaan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Parkir</w:t>
      </w:r>
      <w:r>
        <w:rPr>
          <w:rFonts w:ascii="Calibri" w:cs="Arial" w:hAnsi="Calibri"/>
          <w:sz w:val="20"/>
          <w:szCs w:val="20"/>
        </w:rPr>
        <w:t xml:space="preserve"> di Terminal </w:t>
      </w:r>
      <w:r>
        <w:rPr>
          <w:rFonts w:ascii="Calibri" w:cs="Arial" w:hAnsi="Calibri"/>
          <w:sz w:val="20"/>
          <w:szCs w:val="20"/>
        </w:rPr>
        <w:t>Bulupitu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Purwokerto</w:t>
      </w:r>
    </w:p>
    <w:p>
      <w:pPr>
        <w:pStyle w:val="style0"/>
        <w:tabs>
          <w:tab w:val="left" w:leader="none" w:pos="2520"/>
          <w:tab w:val="left" w:leader="none" w:pos="2700"/>
        </w:tabs>
        <w:autoSpaceDE w:val="false"/>
        <w:autoSpaceDN w:val="false"/>
        <w:adjustRightInd w:val="false"/>
        <w:ind w:left="2700" w:hanging="2412"/>
        <w:jc w:val="both"/>
        <w:rPr>
          <w:rFonts w:ascii="Calibri" w:cs="Arial" w:hAnsi="Calibri"/>
          <w:sz w:val="20"/>
          <w:szCs w:val="20"/>
          <w:lang w:val="sv-SE"/>
        </w:rPr>
      </w:pPr>
      <w:r>
        <w:rPr>
          <w:rFonts w:ascii="Calibri" w:cs="Arial" w:hAnsi="Calibri"/>
          <w:sz w:val="20"/>
          <w:szCs w:val="20"/>
          <w:lang w:val="sv-SE"/>
        </w:rPr>
        <w:t>Lokasi Kegiatan</w:t>
      </w:r>
      <w:r>
        <w:rPr>
          <w:rFonts w:ascii="Calibri" w:cs="Arial" w:hAnsi="Calibri"/>
          <w:sz w:val="20"/>
          <w:szCs w:val="20"/>
          <w:lang w:val="sv-SE"/>
        </w:rPr>
        <w:tab/>
      </w:r>
      <w:r>
        <w:rPr>
          <w:rFonts w:ascii="Calibri" w:cs="Arial" w:hAnsi="Calibri"/>
          <w:sz w:val="20"/>
          <w:szCs w:val="20"/>
          <w:lang w:val="sv-SE"/>
        </w:rPr>
        <w:t>:</w:t>
      </w:r>
      <w:r>
        <w:rPr>
          <w:rFonts w:ascii="Calibri" w:cs="Arial" w:hAnsi="Calibri"/>
          <w:sz w:val="20"/>
          <w:szCs w:val="20"/>
          <w:lang w:val="sv-SE"/>
        </w:rPr>
        <w:tab/>
      </w:r>
      <w:r>
        <w:rPr>
          <w:rFonts w:ascii="Calibri" w:cs="Arial" w:hAnsi="Calibri"/>
          <w:sz w:val="20"/>
          <w:szCs w:val="20"/>
          <w:lang w:val="sv-SE"/>
        </w:rPr>
        <w:t>Terminal Bulupitu Purwokerto</w:t>
      </w:r>
    </w:p>
    <w:p>
      <w:pPr>
        <w:pStyle w:val="style0"/>
        <w:tabs>
          <w:tab w:val="left" w:leader="none" w:pos="2520"/>
          <w:tab w:val="left" w:leader="none" w:pos="2700"/>
        </w:tabs>
        <w:autoSpaceDE w:val="false"/>
        <w:autoSpaceDN w:val="false"/>
        <w:adjustRightInd w:val="false"/>
        <w:ind w:left="2700" w:hanging="2412"/>
        <w:jc w:val="both"/>
        <w:rPr>
          <w:rFonts w:ascii="Calibri" w:cs="Arial" w:hAnsi="Calibri"/>
          <w:sz w:val="20"/>
          <w:szCs w:val="20"/>
          <w:lang w:val="id-ID"/>
        </w:rPr>
      </w:pPr>
      <w:r>
        <w:rPr>
          <w:rFonts w:ascii="Calibri" w:cs="Arial" w:hAnsi="Calibri"/>
          <w:sz w:val="20"/>
          <w:szCs w:val="20"/>
          <w:lang w:val="sv-SE"/>
        </w:rPr>
        <w:t>HPS</w:t>
      </w:r>
      <w:r>
        <w:rPr>
          <w:rFonts w:ascii="Calibri" w:cs="Arial" w:hAnsi="Calibri"/>
          <w:sz w:val="20"/>
          <w:szCs w:val="20"/>
          <w:lang w:val="sv-SE"/>
        </w:rPr>
        <w:tab/>
      </w:r>
      <w:r>
        <w:rPr>
          <w:rFonts w:ascii="Calibri" w:cs="Arial" w:hAnsi="Calibri"/>
          <w:sz w:val="20"/>
          <w:szCs w:val="20"/>
          <w:lang w:val="sv-SE"/>
        </w:rPr>
        <w:t xml:space="preserve">:   Rp. 165.000.000,- </w:t>
      </w:r>
      <w:r>
        <w:rPr>
          <w:rFonts w:ascii="Calibri" w:cs="Arial" w:hAnsi="Calibri"/>
          <w:i/>
          <w:iCs/>
          <w:sz w:val="20"/>
          <w:szCs w:val="20"/>
          <w:lang w:val="sv-SE"/>
        </w:rPr>
        <w:t>(seratus enam puluh lima juta rupiah)</w:t>
      </w:r>
      <w:r>
        <w:rPr>
          <w:rFonts w:ascii="Calibri" w:cs="Arial" w:hAnsi="Calibri"/>
          <w:i/>
          <w:iCs/>
          <w:sz w:val="20"/>
          <w:szCs w:val="20"/>
          <w:lang w:val="sv-SE"/>
        </w:rPr>
        <w:t>/tahun</w:t>
      </w:r>
    </w:p>
    <w:p>
      <w:pPr>
        <w:pStyle w:val="style0"/>
        <w:tabs>
          <w:tab w:val="left" w:leader="none" w:pos="2977"/>
          <w:tab w:val="left" w:leader="none" w:pos="3261"/>
        </w:tabs>
        <w:autoSpaceDE w:val="false"/>
        <w:autoSpaceDN w:val="false"/>
        <w:adjustRightInd w:val="false"/>
        <w:ind w:left="3261" w:hanging="2973"/>
        <w:jc w:val="both"/>
        <w:rPr>
          <w:rFonts w:ascii="Calibri" w:cs="Arial" w:hAnsi="Calibri"/>
          <w:sz w:val="20"/>
          <w:szCs w:val="20"/>
          <w:lang w:val="id-ID"/>
        </w:rPr>
      </w:pPr>
    </w:p>
    <w:p>
      <w:pPr>
        <w:pStyle w:val="style0"/>
        <w:numPr>
          <w:ilvl w:val="0"/>
          <w:numId w:val="1"/>
        </w:numPr>
        <w:tabs>
          <w:tab w:val="left" w:leader="none" w:pos="360"/>
        </w:tabs>
        <w:autoSpaceDE w:val="false"/>
        <w:autoSpaceDN w:val="false"/>
        <w:adjustRightInd w:val="false"/>
        <w:ind w:hanging="720"/>
        <w:jc w:val="both"/>
        <w:rPr>
          <w:rFonts w:ascii="Calibri" w:hAnsi="Calibri"/>
          <w:b/>
          <w:sz w:val="20"/>
          <w:szCs w:val="20"/>
          <w:lang w:val="id-ID"/>
        </w:rPr>
      </w:pPr>
      <w:r>
        <w:rPr>
          <w:rFonts w:ascii="Calibri" w:hAnsi="Calibri"/>
          <w:b/>
          <w:sz w:val="20"/>
          <w:szCs w:val="20"/>
          <w:lang w:val="id-ID"/>
        </w:rPr>
        <w:t>Persyaratan Peserta</w:t>
      </w:r>
    </w:p>
    <w:p>
      <w:pPr>
        <w:pStyle w:val="style0"/>
        <w:autoSpaceDE w:val="false"/>
        <w:autoSpaceDN w:val="false"/>
        <w:adjustRightInd w:val="false"/>
        <w:ind w:left="360"/>
        <w:jc w:val="both"/>
        <w:rPr>
          <w:rFonts w:ascii="Calibri" w:cs="Arial" w:hAnsi="Calibri"/>
          <w:sz w:val="20"/>
          <w:szCs w:val="20"/>
        </w:rPr>
      </w:pPr>
      <w:r>
        <w:rPr>
          <w:rFonts w:ascii="Calibri" w:cs="Arial" w:hAnsi="Calibri"/>
          <w:sz w:val="20"/>
          <w:szCs w:val="20"/>
          <w:lang w:val="id-ID"/>
        </w:rPr>
        <w:t>Tender Kerjasama ini terbuka untuk peserta dengan persyaratan sebagai berikut :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 xml:space="preserve">Memiliki Ijin Usaha Bidang </w:t>
      </w:r>
      <w:r>
        <w:rPr>
          <w:rFonts w:ascii="Calibri" w:cs="Calibri" w:hAnsi="Calibri"/>
          <w:sz w:val="20"/>
          <w:szCs w:val="22"/>
        </w:rPr>
        <w:t>Aktivitas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  <w:lang w:val="id-ID"/>
        </w:rPr>
        <w:t xml:space="preserve">Perparkiran </w:t>
      </w:r>
      <w:r>
        <w:rPr>
          <w:rFonts w:ascii="Calibri" w:cs="Calibri" w:hAnsi="Calibri"/>
          <w:sz w:val="20"/>
          <w:szCs w:val="22"/>
        </w:rPr>
        <w:t xml:space="preserve">di </w:t>
      </w:r>
      <w:r>
        <w:rPr>
          <w:rFonts w:ascii="Calibri" w:cs="Calibri" w:hAnsi="Calibri"/>
          <w:sz w:val="20"/>
          <w:szCs w:val="22"/>
        </w:rPr>
        <w:t>luar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Badan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Jalan</w:t>
      </w:r>
      <w:r>
        <w:rPr>
          <w:rFonts w:ascii="Calibri" w:cs="Calibri" w:hAnsi="Calibri"/>
          <w:sz w:val="20"/>
          <w:szCs w:val="22"/>
        </w:rPr>
        <w:t xml:space="preserve"> (Off Street Parking) </w:t>
      </w:r>
      <w:r>
        <w:rPr>
          <w:rFonts w:ascii="Calibri" w:cs="Calibri" w:hAnsi="Calibri"/>
          <w:sz w:val="20"/>
          <w:szCs w:val="22"/>
        </w:rPr>
        <w:t>kode</w:t>
      </w:r>
      <w:r>
        <w:rPr>
          <w:rFonts w:ascii="Calibri" w:cs="Calibri" w:hAnsi="Calibri"/>
          <w:sz w:val="20"/>
          <w:szCs w:val="22"/>
        </w:rPr>
        <w:t xml:space="preserve">  52215 </w:t>
      </w:r>
      <w:r>
        <w:rPr>
          <w:rFonts w:ascii="Calibri" w:cs="Calibri" w:hAnsi="Calibri"/>
          <w:sz w:val="20"/>
          <w:szCs w:val="22"/>
          <w:lang w:val="id-ID"/>
        </w:rPr>
        <w:t>yang masih berlaku</w:t>
      </w:r>
      <w:r>
        <w:rPr>
          <w:rFonts w:ascii="Calibri" w:cs="Calibri" w:hAnsi="Calibri"/>
          <w:sz w:val="20"/>
          <w:szCs w:val="22"/>
        </w:rPr>
        <w:t>.</w:t>
      </w:r>
      <w:r>
        <w:rPr>
          <w:rFonts w:ascii="Calibri" w:cs="Calibri" w:hAnsi="Calibri"/>
          <w:sz w:val="20"/>
          <w:szCs w:val="22"/>
          <w:lang w:val="id-ID"/>
        </w:rPr>
        <w:t xml:space="preserve"> 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Memiliki Tanda Daftar Perusahaan (TDP)</w:t>
      </w:r>
      <w:r>
        <w:rPr>
          <w:rFonts w:ascii="Calibri" w:cs="Calibri" w:hAnsi="Calibri"/>
          <w:sz w:val="20"/>
          <w:szCs w:val="22"/>
        </w:rPr>
        <w:t>.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Memiliki NPWP dan telah memenuhi kewajiban perpajakan tahun pajak terakhir (SPT Tahunan</w:t>
      </w:r>
      <w:r>
        <w:rPr>
          <w:rFonts w:ascii="Calibri" w:cs="Calibri" w:hAnsi="Calibri"/>
          <w:sz w:val="20"/>
          <w:szCs w:val="22"/>
        </w:rPr>
        <w:t xml:space="preserve"> 2020</w:t>
      </w:r>
      <w:r>
        <w:rPr>
          <w:rFonts w:ascii="Calibri" w:cs="Calibri" w:hAnsi="Calibri"/>
          <w:sz w:val="20"/>
          <w:szCs w:val="22"/>
          <w:lang w:val="id-ID"/>
        </w:rPr>
        <w:t xml:space="preserve">). 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Mempunyai atau menguasai tempat usaha/kantor dengan alamat yang benar, tetap dan jelas berupa milik sendiri atau sewa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dan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mempunyai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kantor</w:t>
      </w:r>
      <w:r>
        <w:rPr>
          <w:rFonts w:ascii="Calibri" w:cs="Calibri" w:hAnsi="Calibri"/>
          <w:sz w:val="20"/>
          <w:szCs w:val="22"/>
        </w:rPr>
        <w:t>/</w:t>
      </w:r>
      <w:r>
        <w:rPr>
          <w:rFonts w:ascii="Calibri" w:cs="Calibri" w:hAnsi="Calibri"/>
          <w:sz w:val="20"/>
          <w:szCs w:val="22"/>
        </w:rPr>
        <w:t>kantor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cabang</w:t>
      </w:r>
      <w:r>
        <w:rPr>
          <w:rFonts w:ascii="Calibri" w:cs="Calibri" w:hAnsi="Calibri"/>
          <w:sz w:val="20"/>
          <w:szCs w:val="22"/>
        </w:rPr>
        <w:t xml:space="preserve"> di </w:t>
      </w:r>
      <w:r>
        <w:rPr>
          <w:rFonts w:ascii="Calibri" w:cs="Calibri" w:hAnsi="Calibri"/>
          <w:sz w:val="20"/>
          <w:szCs w:val="22"/>
        </w:rPr>
        <w:t>Kabupaten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Banyumas</w:t>
      </w:r>
      <w:r>
        <w:rPr>
          <w:rFonts w:ascii="Calibri" w:cs="Calibri" w:hAnsi="Calibri"/>
          <w:sz w:val="20"/>
          <w:szCs w:val="22"/>
        </w:rPr>
        <w:t>.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Mempunyai pengalaman dalam pengelolaan perparkiran minimal 1 (satu) pekerjaan dibuktikan dengan kontrak kerja sama pengelolaan dengan pemerintah atau swasta (diutamakan mempunyai pengalaman di Kabupaten Banyumas).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Secara hukum mempunyai kapasitas untuk mengikatkan diri pada kontrak</w:t>
      </w:r>
      <w:r>
        <w:rPr>
          <w:rFonts w:ascii="Calibri" w:cs="Calibri" w:hAnsi="Calibri"/>
          <w:sz w:val="20"/>
          <w:szCs w:val="22"/>
        </w:rPr>
        <w:t>.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Memiliki Sertifikat Quality Managemen System ISO : 9001 : 2015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  <w:lang w:val="id-ID"/>
        </w:rPr>
        <w:t>Memiliki Dokumen kerjasama dengan Perbankan untuk pembayaran Elektronik/Cashles</w:t>
      </w:r>
    </w:p>
    <w:p>
      <w:pPr>
        <w:pStyle w:val="style179"/>
        <w:numPr>
          <w:ilvl w:val="0"/>
          <w:numId w:val="5"/>
        </w:numPr>
        <w:autoSpaceDE w:val="false"/>
        <w:autoSpaceDN w:val="false"/>
        <w:adjustRightInd w:val="false"/>
        <w:spacing w:lineRule="auto" w:line="312"/>
        <w:ind w:left="709" w:hanging="283"/>
        <w:jc w:val="both"/>
        <w:rPr>
          <w:rFonts w:ascii="Calibri" w:cs="Calibri" w:hAnsi="Calibri"/>
          <w:sz w:val="20"/>
          <w:szCs w:val="22"/>
          <w:lang w:val="id-ID"/>
        </w:rPr>
      </w:pPr>
      <w:r>
        <w:rPr>
          <w:rFonts w:ascii="Calibri" w:cs="Calibri" w:hAnsi="Calibri"/>
          <w:sz w:val="20"/>
          <w:szCs w:val="22"/>
        </w:rPr>
        <w:t>Memiliki</w:t>
      </w:r>
      <w:r>
        <w:rPr>
          <w:rFonts w:ascii="Calibri" w:cs="Calibri" w:hAnsi="Calibri"/>
          <w:sz w:val="20"/>
          <w:szCs w:val="22"/>
          <w:lang w:val="id-ID"/>
        </w:rPr>
        <w:t xml:space="preserve"> saldo rekening </w:t>
      </w:r>
      <w:r>
        <w:rPr>
          <w:rFonts w:ascii="Calibri" w:cs="Calibri" w:hAnsi="Calibri"/>
          <w:sz w:val="20"/>
          <w:szCs w:val="22"/>
        </w:rPr>
        <w:t xml:space="preserve">di bank </w:t>
      </w:r>
      <w:r>
        <w:rPr>
          <w:rFonts w:ascii="Calibri" w:cs="Calibri" w:hAnsi="Calibri"/>
          <w:sz w:val="20"/>
          <w:szCs w:val="22"/>
          <w:lang w:val="id-ID"/>
        </w:rPr>
        <w:t xml:space="preserve">minimal Rp. </w:t>
      </w:r>
      <w:r>
        <w:rPr>
          <w:rFonts w:ascii="Calibri" w:cs="Calibri" w:hAnsi="Calibri"/>
          <w:sz w:val="20"/>
          <w:szCs w:val="22"/>
        </w:rPr>
        <w:t>3.000</w:t>
      </w:r>
      <w:r>
        <w:rPr>
          <w:rFonts w:ascii="Calibri" w:cs="Calibri" w:hAnsi="Calibri"/>
          <w:sz w:val="20"/>
          <w:szCs w:val="22"/>
          <w:lang w:val="id-ID"/>
        </w:rPr>
        <w:t>.000.000</w:t>
      </w:r>
      <w:r>
        <w:rPr>
          <w:rFonts w:ascii="Calibri" w:cs="Calibri" w:hAnsi="Calibri"/>
          <w:sz w:val="20"/>
          <w:szCs w:val="22"/>
          <w:lang w:val="id-ID"/>
        </w:rPr>
        <w:t>,-</w:t>
      </w:r>
      <w:r>
        <w:rPr>
          <w:rFonts w:ascii="Calibri" w:cs="Calibri" w:hAnsi="Calibri"/>
          <w:sz w:val="20"/>
          <w:szCs w:val="22"/>
          <w:lang w:val="id-ID"/>
        </w:rPr>
        <w:t xml:space="preserve"> (</w:t>
      </w:r>
      <w:r>
        <w:rPr>
          <w:rFonts w:ascii="Calibri" w:cs="Calibri" w:hAnsi="Calibri"/>
          <w:sz w:val="20"/>
          <w:szCs w:val="22"/>
        </w:rPr>
        <w:t>tiga</w:t>
      </w:r>
      <w:r>
        <w:rPr>
          <w:rFonts w:ascii="Calibri" w:cs="Calibri" w:hAnsi="Calibri"/>
          <w:sz w:val="20"/>
          <w:szCs w:val="22"/>
        </w:rPr>
        <w:t xml:space="preserve"> </w:t>
      </w:r>
      <w:r>
        <w:rPr>
          <w:rFonts w:ascii="Calibri" w:cs="Calibri" w:hAnsi="Calibri"/>
          <w:sz w:val="20"/>
          <w:szCs w:val="22"/>
        </w:rPr>
        <w:t>milyar</w:t>
      </w:r>
      <w:r>
        <w:rPr>
          <w:rFonts w:ascii="Calibri" w:cs="Calibri" w:hAnsi="Calibri"/>
          <w:sz w:val="20"/>
          <w:szCs w:val="22"/>
          <w:lang w:val="id-ID"/>
        </w:rPr>
        <w:t xml:space="preserve"> rupiah)</w:t>
      </w:r>
      <w:r>
        <w:rPr>
          <w:rFonts w:ascii="Calibri" w:cs="Calibri" w:hAnsi="Calibri"/>
          <w:sz w:val="20"/>
          <w:szCs w:val="22"/>
        </w:rPr>
        <w:t>.</w:t>
      </w:r>
    </w:p>
    <w:p>
      <w:pPr>
        <w:pStyle w:val="style0"/>
        <w:autoSpaceDE w:val="false"/>
        <w:autoSpaceDN w:val="false"/>
        <w:adjustRightInd w:val="false"/>
        <w:spacing w:lineRule="auto" w:line="120"/>
        <w:ind w:left="360"/>
        <w:jc w:val="both"/>
        <w:rPr>
          <w:rFonts w:ascii="Calibri" w:cs="Calibri" w:hAnsi="Calibri"/>
          <w:sz w:val="18"/>
          <w:szCs w:val="20"/>
          <w:lang w:val="id-ID"/>
        </w:rPr>
      </w:pPr>
    </w:p>
    <w:p>
      <w:pPr>
        <w:pStyle w:val="style0"/>
        <w:autoSpaceDE w:val="false"/>
        <w:autoSpaceDN w:val="false"/>
        <w:adjustRightInd w:val="false"/>
        <w:spacing w:lineRule="auto" w:line="120"/>
        <w:ind w:left="360"/>
        <w:jc w:val="both"/>
        <w:rPr>
          <w:rFonts w:ascii="Calibri" w:cs="Calibri" w:hAnsi="Calibri"/>
          <w:sz w:val="18"/>
          <w:szCs w:val="20"/>
          <w:lang w:val="id-ID"/>
        </w:rPr>
      </w:pPr>
    </w:p>
    <w:p>
      <w:pPr>
        <w:pStyle w:val="style0"/>
        <w:numPr>
          <w:ilvl w:val="0"/>
          <w:numId w:val="1"/>
        </w:numPr>
        <w:tabs>
          <w:tab w:val="left" w:leader="none" w:pos="360"/>
        </w:tabs>
        <w:autoSpaceDE w:val="false"/>
        <w:autoSpaceDN w:val="false"/>
        <w:adjustRightInd w:val="false"/>
        <w:ind w:hanging="720"/>
        <w:jc w:val="both"/>
        <w:rPr>
          <w:rFonts w:ascii="Calibri" w:hAnsi="Calibri"/>
          <w:b/>
          <w:sz w:val="20"/>
          <w:szCs w:val="20"/>
          <w:lang w:val="id-ID"/>
        </w:rPr>
      </w:pPr>
      <w:r>
        <w:rPr>
          <w:rFonts w:ascii="Calibri" w:hAnsi="Calibri"/>
          <w:b/>
          <w:sz w:val="20"/>
          <w:szCs w:val="20"/>
          <w:lang w:val="id-ID"/>
        </w:rPr>
        <w:t xml:space="preserve">Pelaksanaan </w:t>
      </w:r>
      <w:r>
        <w:rPr>
          <w:rFonts w:ascii="Calibri" w:hAnsi="Calibri"/>
          <w:b/>
          <w:sz w:val="20"/>
          <w:szCs w:val="20"/>
        </w:rPr>
        <w:t>Tender</w:t>
      </w:r>
    </w:p>
    <w:p>
      <w:pPr>
        <w:pStyle w:val="style0"/>
        <w:autoSpaceDE w:val="false"/>
        <w:autoSpaceDN w:val="false"/>
        <w:adjustRightInd w:val="false"/>
        <w:ind w:left="360"/>
        <w:jc w:val="both"/>
        <w:rPr>
          <w:rFonts w:ascii="Calibri" w:cs="Arial" w:hAnsi="Calibri"/>
          <w:sz w:val="20"/>
          <w:szCs w:val="20"/>
        </w:rPr>
      </w:pPr>
      <w:r>
        <w:rPr>
          <w:rFonts w:ascii="Calibri" w:cs="Arial" w:hAnsi="Calibri"/>
          <w:sz w:val="20"/>
          <w:szCs w:val="20"/>
        </w:rPr>
        <w:t>Pelaksanakan</w:t>
      </w:r>
      <w:r>
        <w:rPr>
          <w:rFonts w:ascii="Calibri" w:cs="Arial" w:hAnsi="Calibri"/>
          <w:sz w:val="20"/>
          <w:szCs w:val="20"/>
        </w:rPr>
        <w:t xml:space="preserve"> Tender </w:t>
      </w:r>
      <w:r>
        <w:rPr>
          <w:rFonts w:ascii="Calibri" w:cs="Arial" w:hAnsi="Calibri"/>
          <w:sz w:val="20"/>
          <w:szCs w:val="20"/>
        </w:rPr>
        <w:t>dilaksanakan</w:t>
      </w:r>
      <w:r>
        <w:rPr>
          <w:rFonts w:ascii="Calibri" w:cs="Arial" w:hAnsi="Calibri"/>
          <w:sz w:val="20"/>
          <w:szCs w:val="20"/>
        </w:rPr>
        <w:t xml:space="preserve"> di </w:t>
      </w:r>
      <w:r>
        <w:rPr>
          <w:rFonts w:ascii="Calibri" w:cs="Arial" w:hAnsi="Calibri"/>
          <w:sz w:val="20"/>
          <w:szCs w:val="20"/>
        </w:rPr>
        <w:t>Dinas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Perhubungan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Kabupaten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Banyumas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Jalan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Margantara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Nomor</w:t>
      </w:r>
      <w:r>
        <w:rPr>
          <w:rFonts w:ascii="Calibri" w:cs="Arial" w:hAnsi="Calibri"/>
          <w:sz w:val="20"/>
          <w:szCs w:val="20"/>
        </w:rPr>
        <w:t xml:space="preserve"> 460 </w:t>
      </w:r>
      <w:r>
        <w:rPr>
          <w:rFonts w:ascii="Calibri" w:cs="Arial" w:hAnsi="Calibri"/>
          <w:sz w:val="20"/>
          <w:szCs w:val="20"/>
        </w:rPr>
        <w:t>Tanjung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Purwokerto</w:t>
      </w:r>
      <w:r>
        <w:rPr>
          <w:rFonts w:ascii="Calibri" w:cs="Arial" w:hAnsi="Calibri"/>
          <w:sz w:val="20"/>
          <w:szCs w:val="20"/>
        </w:rPr>
        <w:t>.</w:t>
      </w:r>
    </w:p>
    <w:p>
      <w:pPr>
        <w:pStyle w:val="style0"/>
        <w:autoSpaceDE w:val="false"/>
        <w:autoSpaceDN w:val="false"/>
        <w:adjustRightInd w:val="false"/>
        <w:ind w:left="360"/>
        <w:jc w:val="both"/>
        <w:rPr>
          <w:rFonts w:ascii="Calibri" w:cs="Arial" w:hAnsi="Calibri"/>
          <w:b/>
          <w:sz w:val="20"/>
          <w:szCs w:val="20"/>
          <w:u w:val="single"/>
          <w:lang w:val="id-ID"/>
        </w:rPr>
      </w:pPr>
      <w:r>
        <w:rPr>
          <w:rFonts w:ascii="Calibri" w:cs="Arial" w:hAnsi="Calibri"/>
          <w:sz w:val="20"/>
          <w:szCs w:val="20"/>
        </w:rPr>
        <w:t>Pendaftaran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pengambilan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dokumen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kualifikasi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dan</w:t>
      </w:r>
      <w:r>
        <w:rPr>
          <w:rFonts w:ascii="Calibri" w:cs="Arial" w:hAnsi="Calibri"/>
          <w:sz w:val="20"/>
          <w:szCs w:val="20"/>
        </w:rPr>
        <w:t>/</w:t>
      </w:r>
      <w:r>
        <w:rPr>
          <w:rFonts w:ascii="Calibri" w:cs="Arial" w:hAnsi="Calibri"/>
          <w:sz w:val="20"/>
          <w:szCs w:val="20"/>
        </w:rPr>
        <w:t>atau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dokumen</w:t>
      </w:r>
      <w:r>
        <w:rPr>
          <w:rFonts w:ascii="Calibri" w:cs="Arial" w:hAnsi="Calibri"/>
          <w:sz w:val="20"/>
          <w:szCs w:val="20"/>
        </w:rPr>
        <w:t xml:space="preserve"> tender </w:t>
      </w:r>
      <w:r>
        <w:rPr>
          <w:rFonts w:ascii="Calibri" w:cs="Arial" w:hAnsi="Calibri"/>
          <w:sz w:val="20"/>
          <w:szCs w:val="20"/>
        </w:rPr>
        <w:t>dapat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diwakilkan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dengan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membawa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surat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tugas</w:t>
      </w:r>
      <w:r>
        <w:rPr>
          <w:rFonts w:ascii="Calibri" w:cs="Arial" w:hAnsi="Calibri"/>
          <w:sz w:val="20"/>
          <w:szCs w:val="20"/>
        </w:rPr>
        <w:t>/</w:t>
      </w:r>
      <w:r>
        <w:rPr>
          <w:rFonts w:ascii="Calibri" w:cs="Arial" w:hAnsi="Calibri"/>
          <w:sz w:val="20"/>
          <w:szCs w:val="20"/>
        </w:rPr>
        <w:t>surat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kuasa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bermaterai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Rp</w:t>
      </w:r>
      <w:r>
        <w:rPr>
          <w:rFonts w:ascii="Calibri" w:cs="Arial" w:hAnsi="Calibri"/>
          <w:sz w:val="20"/>
          <w:szCs w:val="20"/>
        </w:rPr>
        <w:t>. 10.000</w:t>
      </w:r>
      <w:r>
        <w:rPr>
          <w:rFonts w:ascii="Calibri" w:cs="Arial" w:hAnsi="Calibri"/>
          <w:sz w:val="20"/>
          <w:szCs w:val="20"/>
        </w:rPr>
        <w:t>,-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dengan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menunjukan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ijin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usaha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dan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menyerahkan</w:t>
      </w:r>
      <w:r>
        <w:rPr>
          <w:rFonts w:ascii="Calibri" w:cs="Arial" w:hAnsi="Calibri"/>
          <w:sz w:val="20"/>
          <w:szCs w:val="20"/>
        </w:rPr>
        <w:t xml:space="preserve"> </w:t>
      </w:r>
      <w:r>
        <w:rPr>
          <w:rFonts w:ascii="Calibri" w:cs="Arial" w:hAnsi="Calibri"/>
          <w:sz w:val="20"/>
          <w:szCs w:val="20"/>
        </w:rPr>
        <w:t>copynya</w:t>
      </w:r>
      <w:r>
        <w:rPr>
          <w:rFonts w:ascii="Calibri" w:cs="Arial" w:hAnsi="Calibri"/>
          <w:sz w:val="20"/>
          <w:szCs w:val="20"/>
        </w:rPr>
        <w:t>.</w:t>
      </w:r>
    </w:p>
    <w:p>
      <w:pPr>
        <w:pStyle w:val="style0"/>
        <w:autoSpaceDE w:val="false"/>
        <w:autoSpaceDN w:val="false"/>
        <w:adjustRightInd w:val="false"/>
        <w:spacing w:lineRule="auto" w:line="120"/>
        <w:ind w:left="360"/>
        <w:jc w:val="both"/>
        <w:rPr>
          <w:rFonts w:ascii="Calibri" w:cs="Arial" w:hAnsi="Calibri"/>
          <w:b/>
          <w:sz w:val="20"/>
          <w:szCs w:val="20"/>
          <w:u w:val="single"/>
        </w:rPr>
      </w:pPr>
    </w:p>
    <w:p>
      <w:pPr>
        <w:pStyle w:val="style0"/>
        <w:numPr>
          <w:ilvl w:val="0"/>
          <w:numId w:val="1"/>
        </w:numPr>
        <w:tabs>
          <w:tab w:val="left" w:leader="none" w:pos="360"/>
        </w:tabs>
        <w:autoSpaceDE w:val="false"/>
        <w:autoSpaceDN w:val="false"/>
        <w:adjustRightInd w:val="false"/>
        <w:ind w:hanging="720"/>
        <w:jc w:val="both"/>
        <w:rPr>
          <w:rFonts w:ascii="Calibri" w:hAnsi="Calibri"/>
          <w:b/>
          <w:sz w:val="20"/>
          <w:szCs w:val="20"/>
          <w:lang w:val="id-ID"/>
        </w:rPr>
      </w:pPr>
      <w:r>
        <w:rPr>
          <w:rFonts w:ascii="Calibri" w:hAnsi="Calibri"/>
          <w:b/>
          <w:sz w:val="20"/>
          <w:szCs w:val="20"/>
          <w:lang w:val="id-ID"/>
        </w:rPr>
        <w:t xml:space="preserve">Jadwal Pelaksanaan </w:t>
      </w:r>
    </w:p>
    <w:p>
      <w:pPr>
        <w:pStyle w:val="style0"/>
        <w:autoSpaceDE w:val="false"/>
        <w:autoSpaceDN w:val="false"/>
        <w:adjustRightInd w:val="false"/>
        <w:ind w:left="426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Jadwal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Pelaksanaan</w:t>
      </w:r>
      <w:r>
        <w:rPr>
          <w:rFonts w:ascii="Calibri" w:hAnsi="Calibri"/>
          <w:sz w:val="20"/>
          <w:szCs w:val="20"/>
        </w:rPr>
        <w:t xml:space="preserve"> Tender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Ulang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Kerjasama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Pemanfaatan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Pengelolaan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Parkir</w:t>
      </w:r>
      <w:r>
        <w:rPr>
          <w:rFonts w:ascii="Calibri" w:hAnsi="Calibri"/>
          <w:sz w:val="20"/>
          <w:szCs w:val="20"/>
        </w:rPr>
        <w:t xml:space="preserve"> Terminal </w:t>
      </w:r>
      <w:r>
        <w:rPr>
          <w:rFonts w:ascii="Calibri" w:hAnsi="Calibri"/>
          <w:sz w:val="20"/>
          <w:szCs w:val="20"/>
        </w:rPr>
        <w:t>Bulupitu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Purwokerto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adalah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sebagai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berikut</w:t>
      </w:r>
      <w:r>
        <w:rPr>
          <w:rFonts w:ascii="Calibri" w:hAnsi="Calibri"/>
          <w:sz w:val="20"/>
          <w:szCs w:val="20"/>
        </w:rPr>
        <w:t xml:space="preserve"> :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Pendaftaran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pengambilan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dokumen</w:t>
      </w:r>
      <w:r>
        <w:rPr>
          <w:rFonts w:ascii="Calibri" w:hAnsi="Calibri"/>
          <w:sz w:val="20"/>
          <w:szCs w:val="20"/>
        </w:rPr>
        <w:t xml:space="preserve"> :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18 Mei – 26 </w:t>
      </w:r>
      <w:r>
        <w:rPr>
          <w:rFonts w:ascii="Calibri" w:hAnsi="Calibri"/>
          <w:sz w:val="20"/>
          <w:szCs w:val="20"/>
        </w:rPr>
        <w:t>Mei</w:t>
      </w:r>
      <w:r>
        <w:rPr>
          <w:rFonts w:ascii="Calibri" w:hAnsi="Calibri"/>
          <w:sz w:val="20"/>
          <w:szCs w:val="20"/>
        </w:rPr>
        <w:t xml:space="preserve"> 2021 </w:t>
      </w:r>
      <w:r>
        <w:rPr>
          <w:rFonts w:ascii="Calibri" w:hAnsi="Calibri"/>
          <w:sz w:val="20"/>
          <w:szCs w:val="20"/>
        </w:rPr>
        <w:t>pada</w:t>
      </w:r>
      <w:r>
        <w:rPr>
          <w:rFonts w:ascii="Calibri" w:hAnsi="Calibri"/>
          <w:sz w:val="20"/>
          <w:szCs w:val="20"/>
        </w:rPr>
        <w:t xml:space="preserve"> jam </w:t>
      </w:r>
      <w:r>
        <w:rPr>
          <w:rFonts w:ascii="Calibri" w:hAnsi="Calibri"/>
          <w:sz w:val="20"/>
          <w:szCs w:val="20"/>
        </w:rPr>
        <w:t>kerja</w:t>
      </w:r>
      <w:r>
        <w:rPr>
          <w:rFonts w:ascii="Calibri" w:hAnsi="Calibri"/>
          <w:sz w:val="20"/>
          <w:szCs w:val="20"/>
        </w:rPr>
        <w:t>.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Keterangan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lebih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lanjut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dapat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ditanyakan</w:t>
      </w:r>
      <w:r>
        <w:rPr>
          <w:rFonts w:ascii="Calibri" w:hAnsi="Calibri"/>
          <w:sz w:val="20"/>
          <w:szCs w:val="20"/>
        </w:rPr>
        <w:t xml:space="preserve"> di </w:t>
      </w:r>
      <w:r>
        <w:rPr>
          <w:rFonts w:ascii="Calibri" w:hAnsi="Calibri"/>
          <w:sz w:val="20"/>
          <w:szCs w:val="20"/>
        </w:rPr>
        <w:t>Seksi</w:t>
      </w:r>
      <w:r>
        <w:rPr>
          <w:rFonts w:ascii="Calibri" w:hAnsi="Calibri"/>
          <w:sz w:val="20"/>
          <w:szCs w:val="20"/>
        </w:rPr>
        <w:t xml:space="preserve"> Terminal </w:t>
      </w:r>
      <w:r>
        <w:rPr>
          <w:rFonts w:ascii="Calibri" w:hAnsi="Calibri"/>
          <w:sz w:val="20"/>
          <w:szCs w:val="20"/>
        </w:rPr>
        <w:t>Dinas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Perhubungan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Kabupaten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Banyumas</w:t>
      </w:r>
    </w:p>
    <w:p>
      <w:pPr>
        <w:pStyle w:val="style0"/>
        <w:spacing w:before="6" w:lineRule="exact" w:line="140"/>
        <w:rPr>
          <w:sz w:val="15"/>
          <w:szCs w:val="15"/>
        </w:rPr>
      </w:pPr>
    </w:p>
    <w:p>
      <w:pPr>
        <w:pStyle w:val="style0"/>
        <w:rPr>
          <w:rFonts w:ascii="Calibri" w:cs="Arial" w:hAnsi="Calibri"/>
          <w:sz w:val="20"/>
          <w:szCs w:val="20"/>
          <w:lang w:val="id-ID"/>
        </w:rPr>
      </w:pPr>
      <w:r>
        <w:rPr>
          <w:rFonts w:ascii="Calibri" w:cs="Arial" w:hAnsi="Calibri"/>
          <w:sz w:val="20"/>
          <w:szCs w:val="20"/>
          <w:lang w:val="id-ID"/>
        </w:rPr>
        <w:t xml:space="preserve">Demikian disampaikan untuk menjadi </w:t>
      </w:r>
      <w:r>
        <w:rPr>
          <w:rFonts w:ascii="Calibri" w:cs="Arial" w:hAnsi="Calibri"/>
          <w:sz w:val="20"/>
          <w:szCs w:val="20"/>
        </w:rPr>
        <w:t>perhatian</w:t>
      </w:r>
      <w:r>
        <w:rPr>
          <w:rFonts w:ascii="Calibri" w:cs="Arial" w:hAnsi="Calibri"/>
          <w:sz w:val="20"/>
          <w:szCs w:val="20"/>
          <w:lang w:val="id-ID"/>
        </w:rPr>
        <w:t>.</w:t>
      </w:r>
    </w:p>
    <w:p>
      <w:pPr>
        <w:pStyle w:val="style0"/>
        <w:ind w:left="4320"/>
        <w:jc w:val="center"/>
        <w:rPr>
          <w:rFonts w:ascii="Calibri" w:cs="Arial" w:hAnsi="Calibri"/>
          <w:sz w:val="20"/>
          <w:szCs w:val="20"/>
        </w:rPr>
      </w:pPr>
      <w:r>
        <w:rPr>
          <w:rFonts w:ascii="Calibri" w:cs="Arial" w:hAnsi="Calibri"/>
          <w:sz w:val="20"/>
          <w:szCs w:val="20"/>
        </w:rPr>
        <w:t>Purwokerto</w:t>
      </w:r>
      <w:r>
        <w:rPr>
          <w:rFonts w:ascii="Calibri" w:cs="Arial" w:hAnsi="Calibri"/>
          <w:sz w:val="20"/>
          <w:szCs w:val="20"/>
        </w:rPr>
        <w:t xml:space="preserve">,  </w:t>
      </w:r>
      <w:r>
        <w:rPr>
          <w:rFonts w:ascii="Calibri" w:cs="Arial" w:hAnsi="Calibri"/>
          <w:sz w:val="20"/>
          <w:szCs w:val="20"/>
        </w:rPr>
        <w:t>1</w:t>
      </w:r>
      <w:r>
        <w:rPr>
          <w:rFonts w:ascii="Calibri" w:cs="Arial" w:hAnsi="Calibri"/>
          <w:sz w:val="20"/>
          <w:szCs w:val="20"/>
        </w:rPr>
        <w:t>8</w:t>
      </w:r>
      <w:r>
        <w:rPr>
          <w:rFonts w:ascii="Calibri" w:cs="Arial" w:hAnsi="Calibri"/>
          <w:sz w:val="20"/>
          <w:szCs w:val="20"/>
        </w:rPr>
        <w:t xml:space="preserve"> Mei </w:t>
      </w:r>
      <w:r>
        <w:rPr>
          <w:rFonts w:ascii="Calibri" w:cs="Arial" w:hAnsi="Calibri"/>
          <w:sz w:val="20"/>
          <w:szCs w:val="20"/>
        </w:rPr>
        <w:t xml:space="preserve"> 2021</w:t>
      </w:r>
    </w:p>
    <w:p>
      <w:pPr>
        <w:pStyle w:val="style0"/>
        <w:ind w:left="4320"/>
        <w:jc w:val="center"/>
        <w:rPr>
          <w:rFonts w:ascii="Calibri" w:cs="Arial" w:hAnsi="Calibri"/>
          <w:sz w:val="20"/>
          <w:szCs w:val="20"/>
          <w:lang w:val="id-ID"/>
        </w:rPr>
      </w:pPr>
    </w:p>
    <w:p>
      <w:pPr>
        <w:pStyle w:val="style0"/>
        <w:ind w:left="4320"/>
        <w:jc w:val="center"/>
        <w:rPr>
          <w:rFonts w:ascii="Calibri" w:cs="Calibri" w:hAnsi="Calibri"/>
          <w:b/>
          <w:sz w:val="20"/>
          <w:szCs w:val="22"/>
        </w:rPr>
      </w:pPr>
      <w:r>
        <w:rPr>
          <w:rFonts w:ascii="Calibri" w:cs="Calibri" w:hAnsi="Calibri"/>
          <w:b/>
          <w:sz w:val="20"/>
          <w:szCs w:val="22"/>
        </w:rPr>
        <w:t xml:space="preserve">Tim </w:t>
      </w:r>
      <w:r>
        <w:rPr>
          <w:rFonts w:ascii="Calibri" w:cs="Calibri" w:hAnsi="Calibri"/>
          <w:b/>
          <w:sz w:val="20"/>
          <w:szCs w:val="22"/>
        </w:rPr>
        <w:t>Pemilihan</w:t>
      </w:r>
      <w:r>
        <w:rPr>
          <w:rFonts w:ascii="Calibri" w:cs="Calibri" w:hAnsi="Calibri"/>
          <w:b/>
          <w:sz w:val="20"/>
          <w:szCs w:val="22"/>
        </w:rPr>
        <w:t xml:space="preserve"> </w:t>
      </w:r>
      <w:r>
        <w:rPr>
          <w:rFonts w:ascii="Calibri" w:cs="Calibri" w:hAnsi="Calibri"/>
          <w:b/>
          <w:sz w:val="20"/>
          <w:szCs w:val="22"/>
        </w:rPr>
        <w:t>Mitra</w:t>
      </w:r>
      <w:r>
        <w:rPr>
          <w:rFonts w:ascii="Calibri" w:cs="Calibri" w:hAnsi="Calibri"/>
          <w:b/>
          <w:sz w:val="20"/>
          <w:szCs w:val="22"/>
        </w:rPr>
        <w:t xml:space="preserve"> </w:t>
      </w:r>
      <w:r>
        <w:rPr>
          <w:rFonts w:ascii="Calibri" w:cs="Calibri" w:hAnsi="Calibri"/>
          <w:b/>
          <w:sz w:val="20"/>
          <w:szCs w:val="22"/>
        </w:rPr>
        <w:t>Kerj</w:t>
      </w:r>
      <w:r>
        <w:rPr>
          <w:rFonts w:ascii="Calibri" w:cs="Calibri" w:hAnsi="Calibri"/>
          <w:b/>
          <w:sz w:val="20"/>
          <w:szCs w:val="22"/>
        </w:rPr>
        <w:t>a</w:t>
      </w:r>
      <w:r>
        <w:rPr>
          <w:rFonts w:ascii="Calibri" w:cs="Calibri" w:hAnsi="Calibri"/>
          <w:b/>
          <w:sz w:val="20"/>
          <w:szCs w:val="22"/>
        </w:rPr>
        <w:t>sama</w:t>
      </w:r>
    </w:p>
    <w:p>
      <w:pPr>
        <w:pStyle w:val="style0"/>
        <w:ind w:left="4320"/>
        <w:jc w:val="center"/>
        <w:rPr>
          <w:rFonts w:ascii="Calibri" w:cs="Arial" w:hAnsi="Calibri"/>
          <w:sz w:val="20"/>
          <w:szCs w:val="20"/>
        </w:rPr>
      </w:pPr>
      <w:r>
        <w:rPr>
          <w:noProof/>
        </w:rPr>
        <w:drawing>
          <wp:inline distL="0" distT="0" distB="0" distR="0">
            <wp:extent cx="2867025" cy="818389"/>
            <wp:effectExtent l="0" t="0" r="0" b="1270"/>
            <wp:docPr id="1031" name="Picture 1" descr="C:\Users\HP\Documents\img20210318_0958086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rcRect l="61958" t="69782" r="4173" b="22261"/>
                    <a:stretch/>
                  </pic:blipFill>
                  <pic:spPr>
                    <a:xfrm rot="0">
                      <a:off x="0" y="0"/>
                      <a:ext cx="2867025" cy="8183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4320"/>
        <w:jc w:val="center"/>
        <w:rPr>
          <w:rFonts w:ascii="Calibri" w:cs="Arial" w:hAnsi="Calibri"/>
          <w:sz w:val="20"/>
          <w:szCs w:val="20"/>
        </w:rPr>
      </w:pPr>
    </w:p>
    <w:p>
      <w:pPr>
        <w:pStyle w:val="style0"/>
        <w:ind w:left="4320"/>
        <w:jc w:val="center"/>
        <w:rPr>
          <w:rFonts w:ascii="Calibri" w:cs="Calibri" w:hAnsi="Calibri"/>
          <w:sz w:val="20"/>
          <w:szCs w:val="20"/>
        </w:rPr>
      </w:pPr>
    </w:p>
    <w:p>
      <w:pPr>
        <w:pStyle w:val="style0"/>
        <w:ind w:left="4320"/>
        <w:jc w:val="center"/>
        <w:rPr>
          <w:rFonts w:ascii="Calibri" w:cs="Calibri" w:hAnsi="Calibri"/>
          <w:sz w:val="20"/>
          <w:szCs w:val="20"/>
        </w:rPr>
      </w:pPr>
    </w:p>
    <w:p>
      <w:pPr>
        <w:pStyle w:val="style0"/>
        <w:ind w:left="4320"/>
        <w:jc w:val="center"/>
        <w:rPr>
          <w:rFonts w:ascii="Calibri" w:cs="Calibri" w:hAnsi="Calibri"/>
          <w:sz w:val="20"/>
          <w:szCs w:val="20"/>
        </w:rPr>
      </w:pPr>
    </w:p>
    <w:p>
      <w:pPr>
        <w:pStyle w:val="style0"/>
        <w:ind w:left="4320"/>
        <w:jc w:val="center"/>
        <w:rPr>
          <w:rFonts w:ascii="Calibri" w:cs="Calibri" w:hAnsi="Calibri"/>
          <w:sz w:val="20"/>
          <w:szCs w:val="20"/>
        </w:rPr>
      </w:pPr>
    </w:p>
    <w:bookmarkStart w:id="0" w:name="_GoBack"/>
    <w:bookmarkEnd w:id="0"/>
    <w:p>
      <w:pPr>
        <w:pStyle w:val="style0"/>
        <w:tabs>
          <w:tab w:val="left" w:leader="none" w:pos="2700"/>
        </w:tabs>
        <w:rPr>
          <w:rFonts w:ascii="Calibri" w:cs="Calibri" w:hAnsi="Calibri"/>
          <w:sz w:val="20"/>
          <w:szCs w:val="20"/>
        </w:rPr>
      </w:pPr>
    </w:p>
    <w:sectPr>
      <w:pgSz w:w="12191" w:h="18711" w:orient="portrait" w:code="20000"/>
      <w:pgMar w:top="567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0030108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0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CB64A22"/>
    <w:lvl w:ilvl="0" w:tplc="56F0B31A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  <w:rPr>
        <w:b/>
      </w:rPr>
    </w:lvl>
    <w:lvl w:ilvl="1" w:tplc="38E2BB88">
      <w:start w:val="1"/>
      <w:numFmt w:val="none"/>
      <w:lvlText w:val=""/>
      <w:lvlJc w:val="left"/>
      <w:pPr>
        <w:tabs>
          <w:tab w:val="left" w:leader="none" w:pos="360"/>
        </w:tabs>
      </w:pPr>
    </w:lvl>
    <w:lvl w:ilvl="2" w:tplc="0409001B">
      <w:start w:val="1"/>
      <w:numFmt w:val="none"/>
      <w:lvlText w:val=""/>
      <w:lvlJc w:val="left"/>
      <w:pPr>
        <w:tabs>
          <w:tab w:val="left" w:leader="none" w:pos="360"/>
        </w:tabs>
      </w:pPr>
    </w:lvl>
    <w:lvl w:ilvl="3" w:tplc="0409000F">
      <w:start w:val="1"/>
      <w:numFmt w:val="none"/>
      <w:lvlText w:val=""/>
      <w:lvlJc w:val="left"/>
      <w:pPr>
        <w:tabs>
          <w:tab w:val="left" w:leader="none" w:pos="360"/>
        </w:tabs>
      </w:pPr>
    </w:lvl>
    <w:lvl w:ilvl="4" w:tplc="CCE274AE">
      <w:start w:val="1"/>
      <w:numFmt w:val="none"/>
      <w:lvlText w:val=""/>
      <w:lvlJc w:val="left"/>
      <w:pPr>
        <w:tabs>
          <w:tab w:val="left" w:leader="none" w:pos="360"/>
        </w:tabs>
      </w:pPr>
    </w:lvl>
    <w:lvl w:ilvl="5" w:tplc="0409001B">
      <w:start w:val="1"/>
      <w:numFmt w:val="none"/>
      <w:lvlText w:val=""/>
      <w:lvlJc w:val="left"/>
      <w:pPr>
        <w:tabs>
          <w:tab w:val="left" w:leader="none" w:pos="360"/>
        </w:tabs>
      </w:pPr>
    </w:lvl>
    <w:lvl w:ilvl="6" w:tplc="0409000F">
      <w:start w:val="1"/>
      <w:numFmt w:val="none"/>
      <w:lvlText w:val=""/>
      <w:lvlJc w:val="left"/>
      <w:pPr>
        <w:tabs>
          <w:tab w:val="left" w:leader="none" w:pos="360"/>
        </w:tabs>
      </w:pPr>
    </w:lvl>
    <w:lvl w:ilvl="7" w:tplc="04090019">
      <w:start w:val="1"/>
      <w:numFmt w:val="none"/>
      <w:lvlText w:val=""/>
      <w:lvlJc w:val="left"/>
      <w:pPr>
        <w:tabs>
          <w:tab w:val="left" w:leader="none" w:pos="360"/>
        </w:tabs>
      </w:pPr>
    </w:lvl>
    <w:lvl w:ilvl="8" w:tplc="0409001B">
      <w:start w:val="1"/>
      <w:numFmt w:val="none"/>
      <w:lvlText w:val=""/>
      <w:lvlJc w:val="left"/>
      <w:pPr>
        <w:tabs>
          <w:tab w:val="left" w:leader="none" w:pos="360"/>
        </w:tabs>
      </w:pPr>
    </w:lvl>
  </w:abstractNum>
  <w:abstractNum w:abstractNumId="1">
    <w:nsid w:val="00000001"/>
    <w:multiLevelType w:val="hybridMultilevel"/>
    <w:tmpl w:val="CAE8D514"/>
    <w:lvl w:ilvl="0" w:tplc="55F89AB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0000002"/>
    <w:multiLevelType w:val="hybridMultilevel"/>
    <w:tmpl w:val="D25460D8"/>
    <w:lvl w:ilvl="0" w:tplc="79D6AD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0000003"/>
    <w:multiLevelType w:val="hybridMultilevel"/>
    <w:tmpl w:val="D3F6346A"/>
    <w:lvl w:ilvl="0" w:tplc="C1E4F4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hybridMultilevel"/>
    <w:tmpl w:val="AB5458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styleId="style1">
    <w:name w:val="heading 1"/>
    <w:basedOn w:val="style0"/>
    <w:next w:val="style0"/>
    <w:link w:val="style4097"/>
    <w:qFormat/>
    <w:pPr>
      <w:keepNext/>
      <w:ind w:left="1134"/>
      <w:jc w:val="center"/>
      <w:outlineLvl w:val="0"/>
    </w:pPr>
    <w:rPr>
      <w:rFonts w:ascii="Garamond" w:hAnsi="Garamond"/>
      <w:b/>
      <w:sz w:val="40"/>
      <w:szCs w:val="20"/>
    </w:rPr>
  </w:style>
  <w:style w:type="paragraph" w:styleId="style4">
    <w:name w:val="heading 4"/>
    <w:basedOn w:val="style0"/>
    <w:next w:val="style0"/>
    <w:link w:val="style4098"/>
    <w:qFormat/>
    <w:pPr>
      <w:keepNext/>
      <w:ind w:left="5245"/>
      <w:jc w:val="center"/>
      <w:outlineLvl w:val="3"/>
    </w:pPr>
    <w:rPr>
      <w:szCs w:val="20"/>
    </w:rPr>
  </w:style>
  <w:style w:type="paragraph" w:styleId="style5">
    <w:name w:val="heading 5"/>
    <w:basedOn w:val="style0"/>
    <w:next w:val="style0"/>
    <w:link w:val="style4099"/>
    <w:qFormat/>
    <w:pPr>
      <w:keepNext/>
      <w:spacing w:lineRule="auto" w:line="360"/>
      <w:jc w:val="both"/>
      <w:outlineLvl w:val="4"/>
    </w:pPr>
    <w:rPr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328d3d83-335c-4353-9a66-83ffbbd62c8b"/>
    <w:basedOn w:val="style65"/>
    <w:next w:val="style4097"/>
    <w:link w:val="style1"/>
    <w:rPr>
      <w:rFonts w:ascii="Garamond" w:cs="Times New Roman" w:eastAsia="Times New Roman" w:hAnsi="Garamond"/>
      <w:b/>
      <w:sz w:val="40"/>
      <w:szCs w:val="20"/>
    </w:rPr>
  </w:style>
  <w:style w:type="character" w:customStyle="1" w:styleId="style4098">
    <w:name w:val="Heading 4 Char_e7464848-1824-4901-8d5f-7c588230dbca"/>
    <w:basedOn w:val="style65"/>
    <w:next w:val="style4098"/>
    <w:link w:val="style4"/>
    <w:rPr>
      <w:rFonts w:ascii="Times New Roman" w:cs="Times New Roman" w:eastAsia="Times New Roman" w:hAnsi="Times New Roman"/>
      <w:sz w:val="24"/>
      <w:szCs w:val="20"/>
    </w:rPr>
  </w:style>
  <w:style w:type="character" w:customStyle="1" w:styleId="style4099">
    <w:name w:val="Heading 5 Char_845e862f-70d6-4146-8ab8-8eda0e220410"/>
    <w:basedOn w:val="style65"/>
    <w:next w:val="style4099"/>
    <w:link w:val="style5"/>
    <w:rPr>
      <w:rFonts w:ascii="Times New Roman" w:cs="Times New Roman" w:eastAsia="Times New Roman" w:hAnsi="Times New Roman"/>
      <w:sz w:val="24"/>
      <w:szCs w:val="20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100"/>
    <w:uiPriority w:val="99"/>
    <w:pPr/>
    <w:rPr>
      <w:rFonts w:ascii="Tahoma" w:cs="Tahoma" w:hAnsi="Tahoma"/>
      <w:sz w:val="16"/>
      <w:szCs w:val="16"/>
    </w:rPr>
  </w:style>
  <w:style w:type="character" w:customStyle="1" w:styleId="style4100">
    <w:name w:val="Balloon Text Char"/>
    <w:basedOn w:val="style65"/>
    <w:next w:val="style4100"/>
    <w:link w:val="style153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wmf"/><Relationship Id="rId3" Type="http://schemas.openxmlformats.org/officeDocument/2006/relationships/oleObject" Target="embeddings/oleObject1.bin"/><Relationship Id="rId4" Type="http://schemas.openxmlformats.org/officeDocument/2006/relationships/image" Target="media/image2.jpeg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E6F74-E284-4BC7-A700-85AF12FF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314</Words>
  <Pages>3</Pages>
  <Characters>2144</Characters>
  <Application>WPS Office</Application>
  <DocSecurity>0</DocSecurity>
  <Paragraphs>49</Paragraphs>
  <ScaleCrop>false</ScaleCrop>
  <LinksUpToDate>false</LinksUpToDate>
  <CharactersWithSpaces>2438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2021-05-17T11:17:18Z</dcterms:created>
  <dc:creator>User</dc:creator>
  <lastModifiedBy>Redmi 5 Plus</lastModifiedBy>
  <lastPrinted>2021-05-17T09:18:00Z</lastPrinted>
  <dcterms:modified xsi:type="dcterms:W3CDTF">2021-05-17T11:17:18Z</dcterms:modified>
  <revision>25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